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b w:val="1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u w:val="single"/>
          <w:rtl w:val="0"/>
        </w:rPr>
        <w:t xml:space="preserve">Year 12 German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102237</wp:posOffset>
            </wp:positionH>
            <wp:positionV relativeFrom="paragraph">
              <wp:posOffset>-163829</wp:posOffset>
            </wp:positionV>
            <wp:extent cx="960437" cy="428625"/>
            <wp:effectExtent b="0" l="0" r="0" t="0"/>
            <wp:wrapNone/>
            <wp:docPr descr="http://t1.gstatic.com/images?q=tbn:ANd9GcSrkaNwRv_Ybad7QJ0r17B0fkVSBRPwRIXsdr0NFGHSlNx7XMyD" id="1032" name="image2.jpg"/>
            <a:graphic>
              <a:graphicData uri="http://schemas.openxmlformats.org/drawingml/2006/picture">
                <pic:pic>
                  <pic:nvPicPr>
                    <pic:cNvPr descr="http://t1.gstatic.com/images?q=tbn:ANd9GcSrkaNwRv_Ybad7QJ0r17B0fkVSBRPwRIXsdr0NFGHSlNx7XMyD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0437" cy="428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5674360</wp:posOffset>
            </wp:positionH>
            <wp:positionV relativeFrom="paragraph">
              <wp:posOffset>-163829</wp:posOffset>
            </wp:positionV>
            <wp:extent cx="962795" cy="561975"/>
            <wp:effectExtent b="0" l="0" r="0" t="0"/>
            <wp:wrapNone/>
            <wp:docPr descr="http://www.web-tv-portal.de/img/fernsehen/zdf-logo.png" id="1031" name="image4.png"/>
            <a:graphic>
              <a:graphicData uri="http://schemas.openxmlformats.org/drawingml/2006/picture">
                <pic:pic>
                  <pic:nvPicPr>
                    <pic:cNvPr descr="http://www.web-tv-portal.de/img/fernsehen/zdf-logo.png"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2795" cy="561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4226560</wp:posOffset>
            </wp:positionH>
            <wp:positionV relativeFrom="paragraph">
              <wp:posOffset>-201929</wp:posOffset>
            </wp:positionV>
            <wp:extent cx="1143000" cy="600075"/>
            <wp:effectExtent b="0" l="0" r="0" t="0"/>
            <wp:wrapNone/>
            <wp:docPr descr="http://www.daserste.de/specials/ueber-uns/logo-das-erste-108~_v-facebook1200_94f212.jpg" id="1033" name="image3.jpg"/>
            <a:graphic>
              <a:graphicData uri="http://schemas.openxmlformats.org/drawingml/2006/picture">
                <pic:pic>
                  <pic:nvPicPr>
                    <pic:cNvPr descr="http://www.daserste.de/specials/ueber-uns/logo-das-erste-108~_v-facebook1200_94f212.jpg"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600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1521460</wp:posOffset>
            </wp:positionH>
            <wp:positionV relativeFrom="paragraph">
              <wp:posOffset>-306704</wp:posOffset>
            </wp:positionV>
            <wp:extent cx="974809" cy="650566"/>
            <wp:effectExtent b="0" l="0" r="0" t="0"/>
            <wp:wrapNone/>
            <wp:docPr descr="http://1.bp.blogspot.com/-YwAwBRNtm3E/T8JYXVIL1xI/AAAAAAAAAJ8/9jeNWOEONpM/s1600/ard-live-tv-stream-online.jpg" id="1030" name="image1.jpg"/>
            <a:graphic>
              <a:graphicData uri="http://schemas.openxmlformats.org/drawingml/2006/picture">
                <pic:pic>
                  <pic:nvPicPr>
                    <pic:cNvPr descr="http://1.bp.blogspot.com/-YwAwBRNtm3E/T8JYXVIL1xI/AAAAAAAAAJ8/9jeNWOEONpM/s1600/ard-live-tv-stream-online.jpg" id="0" name="image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4809" cy="65056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b w:val="1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rtl w:val="0"/>
        </w:rPr>
        <w:t xml:space="preserve">Summer homework tasks: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Investigate the websites of different German TV channels online (google ‘Deutsche Fernsehkanäle’ as a starting point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Pick 3 different German TV programmes of your 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choice, watch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5 minutes (minimum) of each one, complete this table about what you have watched:(possible TV programmes titles are: Galileo, Die Simpsons, Köln 50667, Tatort, etc.)</w:t>
      </w:r>
    </w:p>
    <w:tbl>
      <w:tblPr>
        <w:tblStyle w:val="Table1"/>
        <w:tblW w:w="10740.0" w:type="dxa"/>
        <w:jc w:val="left"/>
        <w:tblInd w:w="-42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46"/>
        <w:gridCol w:w="5494"/>
        <w:tblGridChange w:id="0">
          <w:tblGrid>
            <w:gridCol w:w="5246"/>
            <w:gridCol w:w="549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Sendung 1 heißt…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Was für eine Sendung war das?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Wie hast du die Sendung gefunden?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Vokabeln, die ich verstanden habe (auf Deutsch und Englisch):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Sendung 2 heißt…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Was für eine Sendung war das?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Wie hast du die Sendung gefunden?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Vokabeln, die ich verstanden habe (auf Deutsch und Englisch):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Sendung 3 heißt…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Was für eine Sendung war das?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Wie hast du die Sendung gefunden?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Vokabeln, die ich verstanden habe (auf Deutsch und Englisch):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31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b w:val="1"/>
          <w:rtl w:val="0"/>
        </w:rPr>
        <w:t xml:space="preserve">LEARN</w:t>
      </w:r>
      <w:r w:rsidDel="00000000" w:rsidR="00000000" w:rsidRPr="00000000">
        <w:rPr>
          <w:rtl w:val="0"/>
        </w:rPr>
        <w:t xml:space="preserve">: Make sure that you are confident conjugating </w:t>
      </w:r>
      <w:r w:rsidDel="00000000" w:rsidR="00000000" w:rsidRPr="00000000">
        <w:rPr>
          <w:b w:val="1"/>
          <w:u w:val="single"/>
          <w:rtl w:val="0"/>
        </w:rPr>
        <w:t xml:space="preserve">these verbs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haben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sein</w:t>
        <w:tab/>
        <w:tab/>
        <w:tab/>
        <w:tab/>
        <w:tab/>
        <w:tab/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fahren 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gehen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sehen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lesen</w:t>
      </w:r>
    </w:p>
    <w:p w:rsidR="00000000" w:rsidDel="00000000" w:rsidP="00000000" w:rsidRDefault="00000000" w:rsidRPr="00000000" w14:paraId="0000005C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in these tenses:</w:t>
        <w:tab/>
      </w:r>
      <w:r w:rsidDel="00000000" w:rsidR="00000000" w:rsidRPr="00000000">
        <w:rPr>
          <w:b w:val="1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present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perfect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imperfect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future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conditional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LISTEN: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find a German singer and learn some of the lyrics to one of their songs.</w:t>
      </w:r>
    </w:p>
    <w:p w:rsidR="00000000" w:rsidDel="00000000" w:rsidP="00000000" w:rsidRDefault="00000000" w:rsidRPr="00000000" w14:paraId="00000063">
      <w:pPr>
        <w:pStyle w:val="Heading3"/>
        <w:shd w:fill="ffffff" w:val="clear"/>
        <w:spacing w:after="0" w:before="0" w:lineRule="auto"/>
        <w:rPr>
          <w:rFonts w:ascii="Calibri" w:cs="Calibri" w:eastAsia="Calibri" w:hAnsi="Calibri"/>
          <w:b w:val="0"/>
          <w:color w:val="222222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TWITTER: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 follow and read some twitter feeds that are in German – it‘s great way of increasing your knowledge of culture and improving your comprehension and vocabulary quickly. Here’s a few to get you started  </w:t>
      </w:r>
      <w:hyperlink r:id="rId11">
        <w:r w:rsidDel="00000000" w:rsidR="00000000" w:rsidRPr="00000000">
          <w:rPr>
            <w:rFonts w:ascii="Calibri" w:cs="Calibri" w:eastAsia="Calibri" w:hAnsi="Calibri"/>
            <w:b w:val="0"/>
            <w:color w:val="1cacec"/>
            <w:sz w:val="22"/>
            <w:szCs w:val="22"/>
            <w:u w:val="single"/>
            <w:rtl w:val="0"/>
          </w:rPr>
          <w:t xml:space="preserve">@SPIEGEL_alles</w:t>
        </w:r>
      </w:hyperlink>
      <w:r w:rsidDel="00000000" w:rsidR="00000000" w:rsidRPr="00000000">
        <w:rPr>
          <w:rFonts w:ascii="Calibri" w:cs="Calibri" w:eastAsia="Calibri" w:hAnsi="Calibri"/>
          <w:b w:val="0"/>
          <w:color w:val="222222"/>
          <w:sz w:val="22"/>
          <w:szCs w:val="22"/>
          <w:rtl w:val="0"/>
        </w:rPr>
        <w:t xml:space="preserve">, </w:t>
      </w:r>
      <w:hyperlink r:id="rId12">
        <w:r w:rsidDel="00000000" w:rsidR="00000000" w:rsidRPr="00000000">
          <w:rPr>
            <w:rFonts w:ascii="Calibri" w:cs="Calibri" w:eastAsia="Calibri" w:hAnsi="Calibri"/>
            <w:b w:val="0"/>
            <w:color w:val="1cacec"/>
            <w:sz w:val="22"/>
            <w:szCs w:val="22"/>
            <w:u w:val="single"/>
            <w:rtl w:val="0"/>
          </w:rPr>
          <w:t xml:space="preserve">@dw_deutsch</w:t>
        </w:r>
      </w:hyperlink>
      <w:r w:rsidDel="00000000" w:rsidR="00000000" w:rsidRPr="00000000">
        <w:rPr>
          <w:rFonts w:ascii="Calibri" w:cs="Calibri" w:eastAsia="Calibri" w:hAnsi="Calibri"/>
          <w:b w:val="0"/>
          <w:color w:val="222222"/>
          <w:sz w:val="22"/>
          <w:szCs w:val="22"/>
          <w:rtl w:val="0"/>
        </w:rPr>
        <w:t xml:space="preserve">, </w:t>
      </w:r>
      <w:hyperlink r:id="rId13">
        <w:r w:rsidDel="00000000" w:rsidR="00000000" w:rsidRPr="00000000">
          <w:rPr>
            <w:rFonts w:ascii="Calibri" w:cs="Calibri" w:eastAsia="Calibri" w:hAnsi="Calibri"/>
            <w:b w:val="0"/>
            <w:color w:val="657786"/>
            <w:sz w:val="22"/>
            <w:szCs w:val="22"/>
            <w:u w:val="single"/>
            <w:shd w:fill="e6ecf0" w:val="clear"/>
            <w:rtl w:val="0"/>
          </w:rPr>
          <w:t xml:space="preserve">@DIEZEIT</w:t>
        </w:r>
      </w:hyperlink>
      <w:r w:rsidDel="00000000" w:rsidR="00000000" w:rsidRPr="00000000">
        <w:rPr>
          <w:rFonts w:ascii="Calibri" w:cs="Calibri" w:eastAsia="Calibri" w:hAnsi="Calibri"/>
          <w:b w:val="0"/>
          <w:color w:val="222222"/>
          <w:sz w:val="22"/>
          <w:szCs w:val="22"/>
          <w:rtl w:val="0"/>
        </w:rPr>
        <w:t xml:space="preserve"> , </w:t>
      </w:r>
      <w:hyperlink r:id="rId14">
        <w:r w:rsidDel="00000000" w:rsidR="00000000" w:rsidRPr="00000000">
          <w:rPr>
            <w:rFonts w:ascii="Calibri" w:cs="Calibri" w:eastAsia="Calibri" w:hAnsi="Calibri"/>
            <w:b w:val="0"/>
            <w:color w:val="1cacec"/>
            <w:sz w:val="22"/>
            <w:szCs w:val="22"/>
            <w:u w:val="single"/>
            <w:rtl w:val="0"/>
          </w:rPr>
          <w:t xml:space="preserve">@LearnXDGerman</w:t>
        </w:r>
      </w:hyperlink>
      <w:r w:rsidDel="00000000" w:rsidR="00000000" w:rsidRPr="00000000">
        <w:rPr>
          <w:rFonts w:ascii="Calibri" w:cs="Calibri" w:eastAsia="Calibri" w:hAnsi="Calibri"/>
          <w:b w:val="0"/>
          <w:color w:val="222222"/>
          <w:sz w:val="22"/>
          <w:szCs w:val="22"/>
          <w:rtl w:val="0"/>
        </w:rPr>
        <w:t xml:space="preserve">, </w:t>
      </w:r>
      <w:hyperlink r:id="rId15">
        <w:r w:rsidDel="00000000" w:rsidR="00000000" w:rsidRPr="00000000">
          <w:rPr>
            <w:rFonts w:ascii="Calibri" w:cs="Calibri" w:eastAsia="Calibri" w:hAnsi="Calibri"/>
            <w:b w:val="0"/>
            <w:color w:val="66757f"/>
            <w:sz w:val="22"/>
            <w:szCs w:val="22"/>
            <w:highlight w:val="white"/>
            <w:u w:val="single"/>
            <w:rtl w:val="0"/>
          </w:rPr>
          <w:t xml:space="preserve">@faznet </w:t>
        </w:r>
      </w:hyperlink>
      <w:r w:rsidDel="00000000" w:rsidR="00000000" w:rsidRPr="00000000">
        <w:rPr>
          <w:rtl w:val="1"/>
        </w:rPr>
      </w:r>
      <w:r w:rsidDel="00000000" w:rsidR="00000000" w:rsidRPr="00000000">
        <w:rPr>
          <w:rFonts w:ascii="Calibri" w:cs="Calibri" w:eastAsia="Calibri" w:hAnsi="Calibri"/>
          <w:b w:val="0"/>
          <w:color w:val="14171a"/>
          <w:sz w:val="22"/>
          <w:szCs w:val="22"/>
          <w:highlight w:val="white"/>
          <w:rtl w:val="0"/>
        </w:rPr>
        <w:t xml:space="preserve">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993" w:left="709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3">
    <w:name w:val="heading 3"/>
    <w:basedOn w:val="Normal"/>
    <w:link w:val="Heading3Char"/>
    <w:uiPriority w:val="9"/>
    <w:qFormat w:val="1"/>
    <w:rsid w:val="00721D38"/>
    <w:pPr>
      <w:spacing w:after="100" w:afterAutospacing="1" w:before="100" w:beforeAutospacing="1" w:line="240" w:lineRule="auto"/>
      <w:outlineLvl w:val="2"/>
    </w:pPr>
    <w:rPr>
      <w:rFonts w:ascii="Times New Roman" w:cs="Times New Roman" w:eastAsia="Times New Roman" w:hAnsi="Times New Roman"/>
      <w:b w:val="1"/>
      <w:bCs w:val="1"/>
      <w:sz w:val="27"/>
      <w:szCs w:val="27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28583A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28583A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28583A"/>
    <w:rPr>
      <w:rFonts w:ascii="Tahoma" w:cs="Tahoma" w:hAnsi="Tahoma"/>
      <w:sz w:val="16"/>
      <w:szCs w:val="16"/>
    </w:rPr>
  </w:style>
  <w:style w:type="table" w:styleId="TableGrid">
    <w:name w:val="Table Grid"/>
    <w:basedOn w:val="TableNormal"/>
    <w:uiPriority w:val="59"/>
    <w:rsid w:val="0028583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eading3Char" w:customStyle="1">
    <w:name w:val="Heading 3 Char"/>
    <w:basedOn w:val="DefaultParagraphFont"/>
    <w:link w:val="Heading3"/>
    <w:uiPriority w:val="9"/>
    <w:rsid w:val="00721D38"/>
    <w:rPr>
      <w:rFonts w:ascii="Times New Roman" w:cs="Times New Roman" w:eastAsia="Times New Roman" w:hAnsi="Times New Roman"/>
      <w:b w:val="1"/>
      <w:bCs w:val="1"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 w:val="1"/>
    <w:unhideWhenUsed w:val="1"/>
    <w:rsid w:val="00721D38"/>
    <w:rPr>
      <w:color w:val="0000ff"/>
      <w:u w:val="single"/>
    </w:rPr>
  </w:style>
  <w:style w:type="character" w:styleId="username" w:customStyle="1">
    <w:name w:val="username"/>
    <w:basedOn w:val="DefaultParagraphFont"/>
    <w:rsid w:val="00721D3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twitter.com/SPIEGEL_alles" TargetMode="External"/><Relationship Id="rId10" Type="http://schemas.openxmlformats.org/officeDocument/2006/relationships/image" Target="media/image1.jpg"/><Relationship Id="rId13" Type="http://schemas.openxmlformats.org/officeDocument/2006/relationships/hyperlink" Target="https://twitter.com/DIEZEIT" TargetMode="External"/><Relationship Id="rId12" Type="http://schemas.openxmlformats.org/officeDocument/2006/relationships/hyperlink" Target="https://twitter.com/dw_deutsch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15" Type="http://schemas.openxmlformats.org/officeDocument/2006/relationships/hyperlink" Target="https://twitter.com/faznet" TargetMode="External"/><Relationship Id="rId14" Type="http://schemas.openxmlformats.org/officeDocument/2006/relationships/hyperlink" Target="https://twitter.com/LearnXDGerman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ZuZzK7KsM0it3fh2AE+rnJy9Jw==">CgMxLjA4AHIhMW5TcHgzeWVtcS1pbjA3akJkYWdlX2wtT1ZpMWlwS1l1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2021-07-01T22:41:00Z</dcterms:created>
  <dc:creator>Robertson,Erin</dc:creator>
</cp:coreProperties>
</file>