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B30D0" w:rsidRPr="000B30D0" w:rsidRDefault="000B30D0" w:rsidP="000B30D0">
      <w:pPr>
        <w:jc w:val="center"/>
        <w:rPr>
          <w:b/>
          <w:sz w:val="24"/>
          <w:szCs w:val="24"/>
          <w:u w:val="single"/>
        </w:rPr>
      </w:pPr>
      <w:r w:rsidRPr="000B30D0">
        <w:rPr>
          <w:b/>
          <w:sz w:val="24"/>
          <w:szCs w:val="24"/>
          <w:u w:val="single"/>
        </w:rPr>
        <w:t>Beverley Joint 6</w:t>
      </w:r>
      <w:r w:rsidRPr="000B30D0">
        <w:rPr>
          <w:b/>
          <w:sz w:val="24"/>
          <w:szCs w:val="24"/>
          <w:u w:val="single"/>
          <w:vertAlign w:val="superscript"/>
        </w:rPr>
        <w:t>th</w:t>
      </w:r>
      <w:r w:rsidRPr="000B30D0">
        <w:rPr>
          <w:b/>
          <w:sz w:val="24"/>
          <w:szCs w:val="24"/>
          <w:u w:val="single"/>
        </w:rPr>
        <w:t xml:space="preserve"> Examination Results 2018</w:t>
      </w:r>
    </w:p>
    <w:p w:rsidR="000B30D0" w:rsidRDefault="000B30D0" w:rsidP="000B30D0">
      <w:pPr>
        <w:pStyle w:val="NormalWeb"/>
        <w:shd w:val="clear" w:color="auto" w:fill="FFFFFF"/>
        <w:spacing w:line="377" w:lineRule="atLeast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 xml:space="preserve">In August 2018 </w:t>
      </w:r>
      <w:r w:rsidRPr="009E37FD">
        <w:rPr>
          <w:rFonts w:asciiTheme="minorHAnsi" w:hAnsiTheme="minorHAnsi" w:cstheme="minorHAnsi"/>
          <w:color w:val="1A1A1A"/>
        </w:rPr>
        <w:t xml:space="preserve">Beverley </w:t>
      </w:r>
      <w:r>
        <w:rPr>
          <w:rFonts w:asciiTheme="minorHAnsi" w:hAnsiTheme="minorHAnsi" w:cstheme="minorHAnsi"/>
          <w:color w:val="1A1A1A"/>
        </w:rPr>
        <w:t>Joint 6</w:t>
      </w:r>
      <w:r w:rsidRPr="000B30D0">
        <w:rPr>
          <w:rFonts w:asciiTheme="minorHAnsi" w:hAnsiTheme="minorHAnsi" w:cstheme="minorHAnsi"/>
          <w:color w:val="1A1A1A"/>
          <w:vertAlign w:val="superscript"/>
        </w:rPr>
        <w:t>th</w:t>
      </w:r>
      <w:r>
        <w:rPr>
          <w:rFonts w:asciiTheme="minorHAnsi" w:hAnsiTheme="minorHAnsi" w:cstheme="minorHAnsi"/>
          <w:color w:val="1A1A1A"/>
        </w:rPr>
        <w:t xml:space="preserve"> </w:t>
      </w:r>
      <w:r w:rsidRPr="009E37FD">
        <w:rPr>
          <w:rFonts w:asciiTheme="minorHAnsi" w:hAnsiTheme="minorHAnsi" w:cstheme="minorHAnsi"/>
          <w:color w:val="1A1A1A"/>
        </w:rPr>
        <w:t xml:space="preserve">students </w:t>
      </w:r>
      <w:r>
        <w:rPr>
          <w:rFonts w:asciiTheme="minorHAnsi" w:hAnsiTheme="minorHAnsi" w:cstheme="minorHAnsi"/>
          <w:color w:val="1A1A1A"/>
        </w:rPr>
        <w:t>celebrated</w:t>
      </w:r>
      <w:r w:rsidRPr="009E37FD">
        <w:rPr>
          <w:rFonts w:asciiTheme="minorHAnsi" w:hAnsiTheme="minorHAnsi" w:cstheme="minorHAnsi"/>
          <w:color w:val="1A1A1A"/>
        </w:rPr>
        <w:t xml:space="preserve"> an outstanding set of </w:t>
      </w:r>
      <w:r>
        <w:rPr>
          <w:rFonts w:asciiTheme="minorHAnsi" w:hAnsiTheme="minorHAnsi" w:cstheme="minorHAnsi"/>
          <w:color w:val="1A1A1A"/>
        </w:rPr>
        <w:t xml:space="preserve">A level results; many students in Year 13 were sitting the new style A level for the first time with impressive results. </w:t>
      </w:r>
    </w:p>
    <w:p w:rsidR="000B30D0" w:rsidRDefault="000B30D0" w:rsidP="000B30D0">
      <w:pPr>
        <w:pStyle w:val="NormalWeb"/>
        <w:numPr>
          <w:ilvl w:val="0"/>
          <w:numId w:val="2"/>
        </w:numPr>
        <w:shd w:val="clear" w:color="auto" w:fill="FFFFFF"/>
        <w:spacing w:line="377" w:lineRule="atLeast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51% of grades were at A*, A or B</w:t>
      </w:r>
    </w:p>
    <w:p w:rsidR="000B30D0" w:rsidRDefault="000B30D0" w:rsidP="000B30D0">
      <w:pPr>
        <w:pStyle w:val="NormalWeb"/>
        <w:numPr>
          <w:ilvl w:val="0"/>
          <w:numId w:val="2"/>
        </w:numPr>
        <w:shd w:val="clear" w:color="auto" w:fill="FFFFFF"/>
        <w:spacing w:line="377" w:lineRule="atLeast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76% of grades were at A*, A, B or C</w:t>
      </w:r>
    </w:p>
    <w:p w:rsidR="000B30D0" w:rsidRPr="000B30D0" w:rsidRDefault="000B30D0" w:rsidP="000B30D0">
      <w:pPr>
        <w:pStyle w:val="ListParagraph"/>
        <w:numPr>
          <w:ilvl w:val="0"/>
          <w:numId w:val="2"/>
        </w:numPr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0B30D0">
        <w:rPr>
          <w:rFonts w:eastAsia="Times New Roman" w:cstheme="minorHAnsi"/>
          <w:color w:val="1A1A1A"/>
          <w:sz w:val="24"/>
          <w:szCs w:val="24"/>
          <w:lang w:eastAsia="en-GB"/>
        </w:rPr>
        <w:t xml:space="preserve">15 students achieved all A/A* grades </w:t>
      </w:r>
    </w:p>
    <w:p w:rsidR="000B30D0" w:rsidRDefault="000B30D0" w:rsidP="000B30D0">
      <w:pPr>
        <w:pStyle w:val="ListParagraph"/>
        <w:numPr>
          <w:ilvl w:val="0"/>
          <w:numId w:val="2"/>
        </w:numPr>
        <w:rPr>
          <w:rFonts w:eastAsia="Times New Roman" w:cstheme="minorHAnsi"/>
          <w:color w:val="1A1A1A"/>
          <w:sz w:val="24"/>
          <w:szCs w:val="24"/>
          <w:lang w:eastAsia="en-GB"/>
        </w:rPr>
      </w:pPr>
      <w:r w:rsidRPr="000B30D0">
        <w:rPr>
          <w:rFonts w:eastAsia="Times New Roman" w:cstheme="minorHAnsi"/>
          <w:color w:val="1A1A1A"/>
          <w:sz w:val="24"/>
          <w:szCs w:val="24"/>
          <w:lang w:eastAsia="en-GB"/>
        </w:rPr>
        <w:t>27 students achieved all A*/A/B grades</w:t>
      </w:r>
    </w:p>
    <w:p w:rsidR="00CE7D3C" w:rsidRDefault="000B30D0" w:rsidP="00CE7D3C">
      <w:pPr>
        <w:pStyle w:val="ListParagraph"/>
        <w:numPr>
          <w:ilvl w:val="0"/>
          <w:numId w:val="2"/>
        </w:numPr>
        <w:rPr>
          <w:rFonts w:eastAsia="Times New Roman" w:cstheme="minorHAnsi"/>
          <w:color w:val="1A1A1A"/>
          <w:sz w:val="24"/>
          <w:szCs w:val="24"/>
          <w:lang w:eastAsia="en-GB"/>
        </w:rPr>
      </w:pPr>
      <w:r>
        <w:rPr>
          <w:rFonts w:eastAsia="Times New Roman" w:cstheme="minorHAnsi"/>
          <w:color w:val="1A1A1A"/>
          <w:sz w:val="24"/>
          <w:szCs w:val="24"/>
          <w:lang w:eastAsia="en-GB"/>
        </w:rPr>
        <w:t xml:space="preserve">Average grade for all entries was </w:t>
      </w:r>
      <w:r w:rsidR="00CE7D3C">
        <w:rPr>
          <w:rFonts w:eastAsia="Times New Roman" w:cstheme="minorHAnsi"/>
          <w:color w:val="1A1A1A"/>
          <w:sz w:val="24"/>
          <w:szCs w:val="24"/>
          <w:lang w:eastAsia="en-GB"/>
        </w:rPr>
        <w:t>C+</w:t>
      </w:r>
    </w:p>
    <w:p w:rsidR="00CE7D3C" w:rsidRPr="00CE7D3C" w:rsidRDefault="00CE7D3C" w:rsidP="00CE7D3C">
      <w:pPr>
        <w:pStyle w:val="ListParagraph"/>
        <w:rPr>
          <w:rFonts w:eastAsia="Times New Roman" w:cstheme="minorHAnsi"/>
          <w:color w:val="1A1A1A"/>
          <w:sz w:val="24"/>
          <w:szCs w:val="24"/>
          <w:lang w:eastAsia="en-GB"/>
        </w:rPr>
      </w:pPr>
    </w:p>
    <w:p w:rsidR="00CE7D3C" w:rsidRDefault="000B30D0" w:rsidP="00CE7D3C">
      <w:pPr>
        <w:spacing w:after="200" w:line="276" w:lineRule="auto"/>
      </w:pPr>
      <w:r w:rsidRPr="00CE7D3C">
        <w:rPr>
          <w:rFonts w:cstheme="minorHAnsi"/>
          <w:color w:val="1A1A1A"/>
        </w:rPr>
        <w:t>We are also thrilled that so many of our students went on to the higher education destination of their choi</w:t>
      </w:r>
      <w:r w:rsidR="00CE7D3C">
        <w:rPr>
          <w:rFonts w:cstheme="minorHAnsi"/>
          <w:color w:val="1A1A1A"/>
        </w:rPr>
        <w:t xml:space="preserve">ce.  Ninety percent have gone onto university </w:t>
      </w:r>
      <w:r w:rsidR="00CE7D3C">
        <w:t>with the remaining students securing places on apprenticeships or</w:t>
      </w:r>
      <w:r w:rsidR="00841D20">
        <w:t xml:space="preserve"> taking gap years. 28% </w:t>
      </w:r>
      <w:bookmarkStart w:id="0" w:name="_GoBack"/>
      <w:bookmarkEnd w:id="0"/>
      <w:r w:rsidR="00CE7D3C">
        <w:t xml:space="preserve">of students have gone to Russell Group universities. This year, reflecting trends in previous years, students have taken up places to study Medicine and at Cambridge. </w:t>
      </w:r>
    </w:p>
    <w:p w:rsidR="000B30D0" w:rsidRPr="009E37FD" w:rsidRDefault="000B30D0" w:rsidP="000B30D0">
      <w:pPr>
        <w:pStyle w:val="NormalWeb"/>
        <w:shd w:val="clear" w:color="auto" w:fill="FFFFFF"/>
        <w:spacing w:line="377" w:lineRule="atLeast"/>
        <w:rPr>
          <w:rFonts w:asciiTheme="minorHAnsi" w:hAnsiTheme="minorHAnsi" w:cstheme="minorHAnsi"/>
          <w:color w:val="1A1A1A"/>
        </w:rPr>
      </w:pPr>
      <w:r>
        <w:rPr>
          <w:rFonts w:asciiTheme="minorHAnsi" w:hAnsiTheme="minorHAnsi" w:cstheme="minorHAnsi"/>
          <w:color w:val="1A1A1A"/>
        </w:rPr>
        <w:t>W</w:t>
      </w:r>
      <w:r w:rsidRPr="009E37FD">
        <w:rPr>
          <w:rFonts w:asciiTheme="minorHAnsi" w:hAnsiTheme="minorHAnsi" w:cstheme="minorHAnsi"/>
          <w:color w:val="1A1A1A"/>
        </w:rPr>
        <w:t>e are very proud of eve</w:t>
      </w:r>
      <w:r>
        <w:rPr>
          <w:rFonts w:asciiTheme="minorHAnsi" w:hAnsiTheme="minorHAnsi" w:cstheme="minorHAnsi"/>
          <w:color w:val="1A1A1A"/>
        </w:rPr>
        <w:t>ry one of our Year 13 students.</w:t>
      </w:r>
    </w:p>
    <w:p w:rsidR="000B30D0" w:rsidRDefault="000B30D0" w:rsidP="000B30D0"/>
    <w:p w:rsidR="000B30D0" w:rsidRDefault="000B30D0" w:rsidP="000B30D0"/>
    <w:sectPr w:rsidR="000B30D0" w:rsidSect="00393821">
      <w:footerReference w:type="default" r:id="rId7"/>
      <w:headerReference w:type="first" r:id="rId8"/>
      <w:footerReference w:type="first" r:id="rId9"/>
      <w:type w:val="continuous"/>
      <w:pgSz w:w="11906" w:h="16838"/>
      <w:pgMar w:top="1474" w:right="851" w:bottom="1440" w:left="851" w:header="0" w:footer="29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30D0" w:rsidRDefault="000B30D0">
      <w:pPr>
        <w:spacing w:line="240" w:lineRule="auto"/>
      </w:pPr>
      <w:r>
        <w:separator/>
      </w:r>
    </w:p>
  </w:endnote>
  <w:endnote w:type="continuationSeparator" w:id="0">
    <w:p w:rsidR="000B30D0" w:rsidRDefault="000B30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pPr>
      <w:pStyle w:val="Footer"/>
    </w:pPr>
    <w:r>
      <w:rPr>
        <w:noProof/>
        <w:lang w:eastAsia="en-GB"/>
      </w:rPr>
      <w:drawing>
        <wp:anchor distT="0" distB="0" distL="114300" distR="114300" simplePos="0" relativeHeight="251649536" behindDoc="1" locked="0" layoutInCell="1" allowOverlap="1" wp14:anchorId="404448A3" wp14:editId="16A35F52">
          <wp:simplePos x="0" y="0"/>
          <wp:positionH relativeFrom="column">
            <wp:posOffset>-400050</wp:posOffset>
          </wp:positionH>
          <wp:positionV relativeFrom="paragraph">
            <wp:posOffset>-1195070</wp:posOffset>
          </wp:positionV>
          <wp:extent cx="7329488" cy="1390650"/>
          <wp:effectExtent l="0" t="0" r="5080" b="0"/>
          <wp:wrapTight wrapText="bothSides">
            <wp:wrapPolygon edited="0">
              <wp:start x="0" y="0"/>
              <wp:lineTo x="0" y="21304"/>
              <wp:lineTo x="21559" y="21304"/>
              <wp:lineTo x="21559" y="0"/>
              <wp:lineTo x="0" y="0"/>
            </wp:wrapPolygon>
          </wp:wrapTight>
          <wp:docPr id="62" name="image4.png" descr="BJ6 letterhead 16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J6 letterhead 16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9488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pPr>
      <w:ind w:left="-1620"/>
    </w:pPr>
    <w:r>
      <w:rPr>
        <w:noProof/>
        <w:lang w:eastAsia="en-GB"/>
      </w:rPr>
      <w:drawing>
        <wp:anchor distT="0" distB="0" distL="114300" distR="114300" simplePos="0" relativeHeight="251650560" behindDoc="1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-1233110</wp:posOffset>
          </wp:positionV>
          <wp:extent cx="7329488" cy="1390650"/>
          <wp:effectExtent l="0" t="0" r="5080" b="0"/>
          <wp:wrapTight wrapText="bothSides">
            <wp:wrapPolygon edited="0">
              <wp:start x="0" y="0"/>
              <wp:lineTo x="0" y="21304"/>
              <wp:lineTo x="21559" y="21304"/>
              <wp:lineTo x="21559" y="0"/>
              <wp:lineTo x="0" y="0"/>
            </wp:wrapPolygon>
          </wp:wrapTight>
          <wp:docPr id="60" name="image4.png" descr="BJ6 letterhead 16 foot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BJ6 letterhead 16 footer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29488" cy="1390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30D0" w:rsidRDefault="000B30D0">
      <w:pPr>
        <w:spacing w:line="240" w:lineRule="auto"/>
      </w:pPr>
      <w:r>
        <w:separator/>
      </w:r>
    </w:p>
  </w:footnote>
  <w:footnote w:type="continuationSeparator" w:id="0">
    <w:p w:rsidR="000B30D0" w:rsidRDefault="000B30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6186" w:rsidRDefault="00BC6186">
    <w:r>
      <w:rPr>
        <w:noProof/>
        <w:lang w:eastAsia="en-GB"/>
      </w:rPr>
      <w:drawing>
        <wp:anchor distT="114300" distB="114300" distL="114300" distR="114300" simplePos="0" relativeHeight="251665920" behindDoc="1" locked="0" layoutInCell="1" hidden="0" allowOverlap="1">
          <wp:simplePos x="0" y="0"/>
          <wp:positionH relativeFrom="margin">
            <wp:posOffset>-397510</wp:posOffset>
          </wp:positionH>
          <wp:positionV relativeFrom="paragraph">
            <wp:posOffset>190500</wp:posOffset>
          </wp:positionV>
          <wp:extent cx="7235825" cy="1776095"/>
          <wp:effectExtent l="0" t="0" r="3175" b="0"/>
          <wp:wrapTight wrapText="bothSides">
            <wp:wrapPolygon edited="0">
              <wp:start x="0" y="0"/>
              <wp:lineTo x="0" y="21314"/>
              <wp:lineTo x="21553" y="21314"/>
              <wp:lineTo x="21553" y="0"/>
              <wp:lineTo x="0" y="0"/>
            </wp:wrapPolygon>
          </wp:wrapTight>
          <wp:docPr id="59" name="image3.png" descr="BJ6 letterhead 16 header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BJ6 letterhead 16 header.png"/>
                  <pic:cNvPicPr preferRelativeResize="0"/>
                </pic:nvPicPr>
                <pic:blipFill>
                  <a:blip r:embed="rId1"/>
                  <a:srcRect t="2925" b="2925"/>
                  <a:stretch>
                    <a:fillRect/>
                  </a:stretch>
                </pic:blipFill>
                <pic:spPr>
                  <a:xfrm>
                    <a:off x="0" y="0"/>
                    <a:ext cx="7235825" cy="17760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9336F"/>
    <w:multiLevelType w:val="hybridMultilevel"/>
    <w:tmpl w:val="C6B810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A793E"/>
    <w:multiLevelType w:val="hybridMultilevel"/>
    <w:tmpl w:val="6964A834"/>
    <w:lvl w:ilvl="0" w:tplc="52D65528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150BC2"/>
    <w:multiLevelType w:val="hybridMultilevel"/>
    <w:tmpl w:val="6A1C53D2"/>
    <w:lvl w:ilvl="0" w:tplc="E6FC0ECE">
      <w:start w:val="6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0D0"/>
    <w:rsid w:val="000B30D0"/>
    <w:rsid w:val="002D1E26"/>
    <w:rsid w:val="00393821"/>
    <w:rsid w:val="004F0A9E"/>
    <w:rsid w:val="006A793C"/>
    <w:rsid w:val="00841D20"/>
    <w:rsid w:val="0096478E"/>
    <w:rsid w:val="00AF57AF"/>
    <w:rsid w:val="00BC6186"/>
    <w:rsid w:val="00CE7D3C"/>
    <w:rsid w:val="00FB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C1EC52E"/>
  <w15:docId w15:val="{1FF4E205-F3AC-46A4-9FE4-B05E5A64B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</w:pPr>
    <w:rPr>
      <w:rFonts w:asciiTheme="minorHAnsi" w:eastAsiaTheme="minorHAnsi" w:hAnsiTheme="minorHAnsi" w:cstheme="minorBidi"/>
      <w:color w:val="auto"/>
      <w:lang w:val="en-GB" w:eastAsia="en-US"/>
    </w:rPr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96478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78E"/>
  </w:style>
  <w:style w:type="paragraph" w:styleId="Footer">
    <w:name w:val="footer"/>
    <w:basedOn w:val="Normal"/>
    <w:link w:val="FooterChar"/>
    <w:uiPriority w:val="99"/>
    <w:unhideWhenUsed/>
    <w:rsid w:val="0096478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78E"/>
  </w:style>
  <w:style w:type="paragraph" w:styleId="NormalWeb">
    <w:name w:val="Normal (Web)"/>
    <w:basedOn w:val="Normal"/>
    <w:uiPriority w:val="99"/>
    <w:semiHidden/>
    <w:unhideWhenUsed/>
    <w:rsid w:val="000B30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0B30D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</w:pPr>
    <w:rPr>
      <w:rFonts w:asciiTheme="minorHAnsi" w:eastAsiaTheme="minorHAnsi" w:hAnsiTheme="minorHAnsi" w:cstheme="minorBidi"/>
      <w:color w:val="auto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B3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ata1\win10stafftemplates$\6th%20Form\BJ6%20Letterhead%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BJ6 Letterhead 17</Template>
  <TotalTime>0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Gardiner</dc:creator>
  <cp:lastModifiedBy>K Habbershaw</cp:lastModifiedBy>
  <cp:revision>3</cp:revision>
  <dcterms:created xsi:type="dcterms:W3CDTF">2018-10-10T09:10:00Z</dcterms:created>
  <dcterms:modified xsi:type="dcterms:W3CDTF">2018-10-10T09:10:00Z</dcterms:modified>
</cp:coreProperties>
</file>